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07" w:rsidRPr="007E1B07" w:rsidRDefault="007E1B07" w:rsidP="007E1B07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:rsidR="007E1B07" w:rsidRPr="007E1B07" w:rsidRDefault="007E1B07" w:rsidP="007E1B07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7E1B07" w:rsidRPr="007E1B07" w:rsidRDefault="007E1B07" w:rsidP="007E1B07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E1B07" w:rsidRPr="007E1B07" w:rsidTr="007E1B07">
        <w:trPr>
          <w:trHeight w:val="1535"/>
        </w:trPr>
        <w:tc>
          <w:tcPr>
            <w:tcW w:w="4346" w:type="dxa"/>
            <w:hideMark/>
          </w:tcPr>
          <w:p w:rsidR="007E1B07" w:rsidRPr="007E1B07" w:rsidRDefault="007E1B07" w:rsidP="007E1B07">
            <w:pPr>
              <w:spacing w:line="266" w:lineRule="exact"/>
              <w:ind w:left="200"/>
              <w:rPr>
                <w:rFonts w:ascii="Times New Roman" w:eastAsia="Times New Roman" w:hAnsi="Times New Roman"/>
                <w:lang w:val="ru-RU" w:bidi="ru-RU"/>
              </w:rPr>
            </w:pPr>
            <w:r w:rsidRPr="007E1B07">
              <w:rPr>
                <w:rFonts w:ascii="Times New Roman" w:hAnsi="Times New Roman"/>
                <w:lang w:val="ru-RU"/>
              </w:rPr>
              <w:t>Рассмотрено и одобрено</w:t>
            </w:r>
          </w:p>
          <w:p w:rsidR="007E1B07" w:rsidRPr="007E1B07" w:rsidRDefault="007E1B07" w:rsidP="007E1B07">
            <w:pPr>
              <w:spacing w:before="41" w:line="276" w:lineRule="auto"/>
              <w:ind w:left="200" w:right="335"/>
              <w:rPr>
                <w:rFonts w:ascii="Times New Roman" w:hAnsi="Times New Roman"/>
                <w:lang w:val="ru-RU"/>
              </w:rPr>
            </w:pPr>
            <w:r w:rsidRPr="007E1B07">
              <w:rPr>
                <w:rFonts w:ascii="Times New Roman" w:hAnsi="Times New Roman"/>
                <w:lang w:val="ru-RU"/>
              </w:rPr>
              <w:t>на заседании Ученого совета филиала</w:t>
            </w:r>
          </w:p>
          <w:p w:rsidR="007E1B07" w:rsidRPr="007E1B07" w:rsidRDefault="007E1B07" w:rsidP="007E1B07">
            <w:pPr>
              <w:spacing w:before="1"/>
              <w:ind w:left="200"/>
              <w:rPr>
                <w:rFonts w:ascii="Times New Roman" w:hAnsi="Times New Roman"/>
              </w:rPr>
            </w:pPr>
            <w:r w:rsidRPr="007E1B07">
              <w:rPr>
                <w:rFonts w:ascii="Times New Roman" w:hAnsi="Times New Roman"/>
              </w:rPr>
              <w:t>«18» мая 2021 г.</w:t>
            </w:r>
          </w:p>
          <w:p w:rsidR="007E1B07" w:rsidRPr="007E1B07" w:rsidRDefault="007E1B07" w:rsidP="007E1B07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lang w:bidi="ru-RU"/>
              </w:rPr>
            </w:pPr>
            <w:r w:rsidRPr="007E1B07">
              <w:rPr>
                <w:rFonts w:ascii="Times New Roman" w:hAnsi="Times New Roman"/>
              </w:rPr>
              <w:t>Протокол № 5</w:t>
            </w:r>
          </w:p>
        </w:tc>
        <w:tc>
          <w:tcPr>
            <w:tcW w:w="4380" w:type="dxa"/>
          </w:tcPr>
          <w:p w:rsidR="007E1B07" w:rsidRPr="007E1B07" w:rsidRDefault="007E1B07" w:rsidP="007E1B07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:rsidR="007E1B07" w:rsidRPr="007E1B07" w:rsidRDefault="007E1B07" w:rsidP="007E1B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 w:rsidR="00C9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7E1B07" w:rsidRPr="007E1B07" w:rsidRDefault="005D19B4" w:rsidP="005D19B4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15.03.05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Конструкторско-технологическое обеспечение машиностроительных производств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 </w:t>
      </w:r>
    </w:p>
    <w:p w:rsidR="007E1B07" w:rsidRDefault="007E1B07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 w:rsidR="005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Технология </w:t>
      </w:r>
      <w:proofErr w:type="gramStart"/>
      <w:r w:rsidR="005D19B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машиностроения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  <w:r w:rsid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proofErr w:type="gramEnd"/>
      <w:r w:rsid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3+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:rsidR="00155926" w:rsidRPr="00155926" w:rsidRDefault="00155926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7E1B07" w:rsidRPr="007E1B07" w:rsidRDefault="007E1B07" w:rsidP="007E1B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:rsidR="008A7DDB" w:rsidRDefault="008A7DDB" w:rsidP="008A7DDB">
      <w:pPr>
        <w:spacing w:before="3" w:after="1"/>
        <w:rPr>
          <w:b/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B02807" w:rsidRPr="00B02807" w:rsidTr="00207603">
        <w:tc>
          <w:tcPr>
            <w:tcW w:w="2410" w:type="dxa"/>
          </w:tcPr>
          <w:p w:rsidR="00B02807" w:rsidRPr="005D19B4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:rsidR="00B02807" w:rsidRPr="00B02807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5D19B4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 xml:space="preserve">Вид </w:t>
            </w:r>
            <w:proofErr w:type="spellStart"/>
            <w:r w:rsidRPr="005D19B4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обновл</w:t>
            </w:r>
            <w:r w:rsidRPr="00B028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ений</w:t>
            </w:r>
            <w:proofErr w:type="spellEnd"/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Внесенные изменения в содержание на основании</w:t>
            </w:r>
          </w:p>
          <w:p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распорядительных актов по организации образовательной деятельности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B02807" w:rsidRPr="00B02807" w:rsidRDefault="008F596D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пункте «1.1.</w:t>
            </w:r>
            <w:r w:rsidR="00B02807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Определение ОПОП ВО» абзац: </w:t>
            </w:r>
          </w:p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ночные и методические материалы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заменить абзацем:</w:t>
            </w:r>
          </w:p>
          <w:p w:rsidR="00B02807" w:rsidRPr="00B02807" w:rsidRDefault="00B02807" w:rsidP="008F596D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практик,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рабоч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ую программу воспитания и календарный план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воспитательной работы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ночные и методические материалы, а также иные компоненты,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обеспечивающие качество подготовки обучающихся, </w:t>
            </w:r>
            <w:proofErr w:type="spellStart"/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определяемые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ПсковГУ</w:t>
            </w:r>
            <w:proofErr w:type="spellEnd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«1.2. Нормативные документы» в соответствии с приложением 1.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B02807" w:rsidRPr="00B02807" w:rsidTr="00207603">
        <w:tc>
          <w:tcPr>
            <w:tcW w:w="2410" w:type="dxa"/>
          </w:tcPr>
          <w:p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Включить в 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комплекта ОПОП ВО приложение 10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  Рабочая программа воспитания, календарный план воспитательной работы</w:t>
            </w:r>
          </w:p>
        </w:tc>
      </w:tr>
    </w:tbl>
    <w:p w:rsidR="00964F2A" w:rsidRPr="00274791" w:rsidRDefault="00964F2A">
      <w:r w:rsidRPr="00274791">
        <w:br w:type="page"/>
      </w:r>
    </w:p>
    <w:p w:rsidR="0043493F" w:rsidRPr="00274791" w:rsidRDefault="00964F2A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lastRenderedPageBreak/>
        <w:t>Прило</w:t>
      </w:r>
      <w:r w:rsidR="0051370A">
        <w:rPr>
          <w:rFonts w:ascii="Times New Roman" w:hAnsi="Times New Roman" w:cs="Times New Roman"/>
          <w:sz w:val="26"/>
          <w:szCs w:val="26"/>
        </w:rPr>
        <w:t>жение 1</w:t>
      </w:r>
    </w:p>
    <w:p w:rsidR="009900BF" w:rsidRPr="00274791" w:rsidRDefault="0043493F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t xml:space="preserve">к листу изменений № </w:t>
      </w:r>
      <w:r w:rsidR="00B02807">
        <w:rPr>
          <w:rFonts w:ascii="Times New Roman" w:hAnsi="Times New Roman" w:cs="Times New Roman"/>
          <w:sz w:val="26"/>
          <w:szCs w:val="26"/>
        </w:rPr>
        <w:t>1</w:t>
      </w:r>
    </w:p>
    <w:p w:rsidR="0043493F" w:rsidRPr="00274791" w:rsidRDefault="0043493F" w:rsidP="009410E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64F2A" w:rsidRPr="00EA4D6F" w:rsidRDefault="00470A64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A4D6F">
        <w:rPr>
          <w:rFonts w:ascii="Times New Roman" w:hAnsi="Times New Roman"/>
          <w:b/>
          <w:sz w:val="24"/>
          <w:szCs w:val="26"/>
          <w:lang w:eastAsia="ru-RU"/>
        </w:rPr>
        <w:t xml:space="preserve">1.2. </w:t>
      </w:r>
      <w:r w:rsidR="00964F2A" w:rsidRPr="00EA4D6F">
        <w:rPr>
          <w:rFonts w:ascii="Times New Roman" w:hAnsi="Times New Roman"/>
          <w:b/>
          <w:sz w:val="24"/>
          <w:szCs w:val="26"/>
          <w:lang w:eastAsia="ru-RU"/>
        </w:rPr>
        <w:t>Нормативные документы</w:t>
      </w:r>
    </w:p>
    <w:p w:rsidR="00FE7365" w:rsidRPr="00EA4D6F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>Федеральный закон от 29.12.2012 № 273-ФЗ «Об образовании в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br/>
        <w:t xml:space="preserve">Российской Федерации»;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ФГОС ВО по направлению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подготовки -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 направлению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подготовки  44.03.02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Психолого-педагогическое образование, 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 от «22» февраля 2018г. № 122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 Порядок организации и осуществления образовательной деятельности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магистратуры,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утвержденным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от 05.04.2017 № 301;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 программам магистратуры, утверждённый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</w:t>
      </w: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от 29.06. 2015 г. № 636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 ред.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от 27.03.2020).;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Профессиональные стандарты (при наличии);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Устав ФГБОУ ВО «Псковский государственный университет»; 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Другие нормативные документы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России;</w:t>
      </w:r>
    </w:p>
    <w:p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ВО «Псковский государственный университет», утверждённые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06.02.2019 № 44 (в редакции изменений приказ № 335 от 10.07.2020);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Порядком проведения государственной итоговой аттестации по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программам магистратуры в ФГБОУ ВО «Псковский государственный университет», утверждённый приказом ректора от </w:t>
      </w:r>
      <w:r w:rsidRPr="00EA4D6F">
        <w:rPr>
          <w:rFonts w:ascii="Times New Roman" w:eastAsia="Calibri" w:hAnsi="Times New Roman" w:cs="Times New Roman"/>
          <w:spacing w:val="-3"/>
          <w:sz w:val="24"/>
          <w:szCs w:val="28"/>
        </w:rPr>
        <w:t>27.05.2020 № 261;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135;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в ФГБОУ ВО «Псковский государственный университет», утверждённое приказом ректора 27.05.2020 № 260; 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, программам магистратуры в ФГБОУ ВО «Псковский государственный университет», утвержденное приказом ректора от 24.11.2017 № 384</w:t>
      </w:r>
      <w:r w:rsidRPr="00EA4D6F">
        <w:rPr>
          <w:rFonts w:ascii="Times New Roman" w:eastAsia="Calibri" w:hAnsi="Times New Roman" w:cs="Times New Roman"/>
          <w:sz w:val="24"/>
          <w:szCs w:val="28"/>
        </w:rPr>
        <w:t>;</w:t>
      </w:r>
    </w:p>
    <w:p w:rsidR="00FE7365" w:rsidRPr="00EA4D6F" w:rsidRDefault="00FE7365" w:rsidP="00FE736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12.03.2021 № 164;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Порядок проведения промежуточной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134;</w:t>
      </w:r>
    </w:p>
    <w:p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 в ФГБОУ ВО «Псковский государственный университет», </w:t>
      </w:r>
      <w:proofErr w:type="gramStart"/>
      <w:r w:rsidRPr="00EA4D6F">
        <w:rPr>
          <w:rFonts w:ascii="Times New Roman" w:eastAsia="Calibri" w:hAnsi="Times New Roman" w:cs="Times New Roman"/>
          <w:sz w:val="24"/>
          <w:szCs w:val="28"/>
        </w:rPr>
        <w:t>утверждено  приказом</w:t>
      </w:r>
      <w:proofErr w:type="gram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и.о. ректора 29 октября 2020 г.№ 542;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рейтинговой системе оценки успеваемости студентов очной формы обучения в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01.04.2014 № 78 (в редакции приказа от 30.11.2017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Порядок освоения факультативных и элективных дисциплин по образовательным программам высшего образования в ФГБОУ 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утверждённый приказом ректора 20.03.2015 № 64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(в редакции приказа от 30.11. 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в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от 27.05.2020 № 259).</w:t>
      </w:r>
    </w:p>
    <w:p w:rsidR="008D7DDE" w:rsidRPr="00EA4D6F" w:rsidRDefault="00FE7365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утвержденный приказом директора 20.03.2018 г. № 112;</w:t>
      </w:r>
    </w:p>
    <w:p w:rsidR="008D7DDE" w:rsidRPr="00EA4D6F" w:rsidRDefault="008D7DDE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27.03.2020 № 203;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электронной информационно-образовательной среде ФГБОУ ВО «Псковский государственный университет», утверждённое приказом ректора 06.04.2015 № 77 (в редакции приказа от 30.11.2017 № 392);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 ФГБОУВО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02.10.2020 № 474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</w:p>
    <w:p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электронном портфолио обучающегося ФГБОУ ВО «Псковский государственный университет», утверждённое приказом ректора 28.12.2015 № 304 (в редакции приказа от 30.11.2017 № 392)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утверждённое приказом ректора 27.12.2017 № 450; 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руководителе основной профессиональной образовательной программы высшего образования ФГОУ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780;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>Положение о контактной работе обучающихся с педагогическими работниками при реализации образовательных программ высшего образования в ФГБОУ ВО «Псковский государственный университет» утверждённое приказом ректора от 28.12.2018 № 572(в редакции приказа от 02.12.2019№ 682);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ВО «Псковский государственный университет», утвержденное приказом от 14.06.2019 № 317;</w:t>
      </w:r>
    </w:p>
    <w:p w:rsidR="008D7DDE" w:rsidRPr="00EA4D6F" w:rsidRDefault="00FE7365" w:rsidP="008D7D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об Академическом совете основной профессиональной образовательной программы высшего образования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779;</w:t>
      </w:r>
    </w:p>
    <w:p w:rsidR="00FE7365" w:rsidRPr="00EA4D6F" w:rsidRDefault="0077223E" w:rsidP="0077223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</w:t>
      </w:r>
      <w:proofErr w:type="gramStart"/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>приказом  от</w:t>
      </w:r>
      <w:proofErr w:type="gramEnd"/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21.05. 2021 №383; </w:t>
      </w:r>
    </w:p>
    <w:p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другие локальные нормативные акты.</w:t>
      </w:r>
    </w:p>
    <w:p w:rsidR="00FE7365" w:rsidRPr="00EA4D6F" w:rsidRDefault="00FE7365" w:rsidP="00FE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E7365" w:rsidRPr="00274791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64F2A" w:rsidRDefault="00964F2A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2</w:t>
      </w:r>
    </w:p>
    <w:p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t xml:space="preserve">к листу изменений № </w:t>
      </w:r>
      <w:r w:rsidR="006B59F2">
        <w:rPr>
          <w:rFonts w:ascii="Times New Roman" w:eastAsia="Calibri" w:hAnsi="Times New Roman" w:cs="Times New Roman"/>
          <w:sz w:val="24"/>
          <w:szCs w:val="28"/>
        </w:rPr>
        <w:t>1</w:t>
      </w:r>
    </w:p>
    <w:p w:rsidR="00B02807" w:rsidRPr="00B02807" w:rsidRDefault="00B02807" w:rsidP="006B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65317725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 Характеристика среды филиала университета, обеспечивающей развитие компетенций обучающихся</w:t>
      </w:r>
      <w:bookmarkEnd w:id="0"/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и развитие компетенций выпускников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на основе органического взаимодействия учебного и воспитательного процессов.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филиале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университета созданы необходимые условия для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65317726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Наличие в образовательном учреждении условий для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деятельности, обеспечивающих развитие компетенций обучающихся</w:t>
      </w:r>
      <w:bookmarkEnd w:id="1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6531772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6.1.1. Нормативные (программные) документы, определяющие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деятельности</w:t>
      </w:r>
      <w:bookmarkEnd w:id="2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основным нормативным (программным) документам, определяющим направления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относятся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решение трех приоритетных задач: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гражданина;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профессионально-компетентного специалиста;</w:t>
      </w:r>
    </w:p>
    <w:p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успешного человека в сфере личной жизни, противодействие негативным явлениям в молодежной среде.</w:t>
      </w:r>
    </w:p>
    <w:p w:rsidR="00B02807" w:rsidRPr="00B02807" w:rsidRDefault="00B02807" w:rsidP="00B028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Локальные нормативные документы, регламентирующие социально-воспитательную деятельность в вузе: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Концепция воспитательной работы филиала ФГБОУ ВО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воспитательной деятельности филиала ФГБОУ ВО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«Регламент применения к обучающимся и снятия с обучающихся мер дисциплинарного взыскания в ФГБОУ ВО «Псковский государственный университет», утверждённый приказом ректора от 19.05.2014 № 119;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поощрении обучающихся ФГБОУ ВО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31.01.2020 № 259;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об оказании материальной поддержки обучающимся ФГБОУ ВО «Псковский государственный университет», утверждённое приказом ректора от 13.12.2019 № 736.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дисциплинарной комиссии филиала ФГБОУ ВО «Псковский государственный университет», утвержденное приказом директора филиала от «28» марта 2018 г. № 121;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кураторе студенческой академической группы (курса) ФГБОУ ВО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30.04.2020 № 227. 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документы органов студенческого самоуправления: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об Объединенном совете обучающихся Федерального государственного бюджетного образовательного учреждения высшего образования «Псковский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государственный университет», принято на конференции Объединенного Совета обучающихся 04.06.2014 (с изменениями от 05.10.2017).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Этический кодекс студента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принят на Школе студенческого актива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14.09.2013.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студенческом декане ФГБОУ ВО «Псковский государственный университет», принято на заседании ОСО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05.10.2017.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волонтерском центре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27.12.2019 № 768;</w:t>
      </w:r>
    </w:p>
    <w:p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 центре карьеры и трудоустройства» утверждённое приказом и.о. ректора от 13.11.2019 № 630.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6531772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6.1.2. Система управления социально-воспитательной работой в филиале университет</w:t>
      </w:r>
      <w:bookmarkEnd w:id="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Органы административного управления: общее руководство и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координацию  социально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-воспитательной работы в филиале университета осуществляет заместитель директора по учебно-воспитательной работе.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r w:rsidRPr="00B0280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c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туденческий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Совет,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старостат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студенческие Советы общежитий. Высший орган студенческого самоуправления филиала университета - собрание обучающихся. Студенческий совет филиала –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  студенческого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6531772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6.1.3. Студенческие объединения (сообщества) филиала Псковского государственного университета</w:t>
      </w:r>
      <w:bookmarkEnd w:id="4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научные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кружки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проектное бюро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и 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исследовательские</w:t>
      </w:r>
      <w:proofErr w:type="gramEnd"/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лаборатории.</w:t>
      </w:r>
      <w:bookmarkStart w:id="5" w:name="_Toc65317730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работы, обеспечивающие развитие компетенций обучающихся</w:t>
      </w:r>
      <w:bookmarkEnd w:id="5"/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65317731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6.2.1. </w:t>
      </w:r>
      <w:bookmarkEnd w:id="6"/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патриотическое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реализуются проекты: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«Мое Отечество – моя уникальная Родина», в рамках которого проходят: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в краеведческий музей г. Великие Луки;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мужества с приглашением ветеранов Великой Отечественной войны, экскурсии по местам Боевой славы в г. Великие Луки;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мероприятиях, посвящённых Дню освобождению г. Великие Луки, возложении венков к Вечному огню;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книжные выставки, посвященные памятным историческим датам и т.п.;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«Мой университет», который включает следующие мероприятия: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День знаний;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учителя;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университета;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Посвящение в студенты;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Новый год;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защитника Отечества;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Международный женский день.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Toc65317732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6.2.2. </w:t>
      </w:r>
      <w:bookmarkEnd w:id="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Духовно-нравственное, культурно-эстетическое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созданы условия для творческого развития студентов, развита благоприятная культурная среда. В настоящее время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 Давняя традиция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проводить музыкальные, поэтические вечера, выставки творческих работ студентов и преподавателей.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способностей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к творчеству, социально-общественной деятельности, спортивным достижениям.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6531773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6.2.3. </w:t>
      </w:r>
      <w:bookmarkEnd w:id="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здоровьесберегающей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среды и здорового образа жизни. Профилактика разного рода зависимостей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Сборные команды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65317734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6.2.4. </w:t>
      </w:r>
      <w:bookmarkEnd w:id="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Гражданско-правовое воспитание. Антикоррупционное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традиционно проводятся: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конкурс «Лучшая комната в общежитии»;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семинары кураторов академических групп;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мониторинги социально-воспитательной работы;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нормативно-правовых документов.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Луки,  комитетом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учебно-воспитательного процесса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используются  методы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основанные на анализе реальных жизненных ситуаций, характерных для современности.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Наиболее полно поставленных целей позволяют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добиться  следующие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6.2.5. Профессионально-трудовое воспитание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социальных предпосылок и культурной среды, способствующей творческому самовыражению и самореализации личности обучающегося.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Разработаны и реализуются следующие проекты: 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   Создание Центра содействия трудоустройству выпускников;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Создание Центра организации проведения профессиональных конкурсов студентов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«Вояж в профессию» -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экскурсии на предприятия – будущие места работы выпускников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профориентационных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, конкурсе инновационных проектов «У.М.Н.И.К.».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proofErr w:type="gram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6.Студенческое</w:t>
      </w:r>
      <w:proofErr w:type="gram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самоуправление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студенческие советы в общежитиях.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Формируются системы студенческого самоуправления в филиале и студенческих учебных группах.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Организуются семинары для органов самоуправления.  Проводится студенческая отчетно-выборная конференция.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решении социально</w:t>
      </w:r>
      <w:r w:rsidRPr="00B02807">
        <w:rPr>
          <w:rFonts w:ascii="Cambria Math" w:eastAsia="Times New Roman" w:hAnsi="Cambria Math" w:cs="Cambria Math"/>
          <w:sz w:val="24"/>
          <w:szCs w:val="24"/>
          <w:lang w:eastAsia="ru-RU" w:bidi="ru-RU"/>
        </w:rPr>
        <w:t>‐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правовых проблем студенческой молодежи, ежегодных благотворительных акциях и субботниках.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рассмотрение стипендиальной комиссии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в команде, видеть проблемы, ставить перед собой цели и добиваться их выполнения.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proofErr w:type="gram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7.Добровольческая</w:t>
      </w:r>
      <w:proofErr w:type="gram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(волонтерская) деятельность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первичной профилактике адаптируются к местным условиям с учетом возможности их внедрения.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Волонтерами - активистами осуществляется работа с группами подростков в учебных заведениях: организуются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проводятся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Разрабатываются программы работы подростков-добровольцев с различными возрастными группами. 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Осуществляется ежегодное участие в слете </w:t>
      </w:r>
      <w:proofErr w:type="gram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волонтеров  города</w:t>
      </w:r>
      <w:proofErr w:type="gram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принимают участие в «Событийном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волонтерстве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-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6.2.</w:t>
      </w:r>
      <w:proofErr w:type="gram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8.Социальная</w:t>
      </w:r>
      <w:proofErr w:type="gram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Социальная работа осуществляется по следующим основным направлениям: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социально-экономическое;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социально-медицинское;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социально-бытовое;</w:t>
      </w:r>
    </w:p>
    <w:p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социально-психологическое.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Социально-экономическое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Социально-медицинское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Одним из направлений воспитательной работы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формирование навыков здорового образа жизни.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Антиспид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пройти медицинское обследование, вакцинацию против инфекционных заболеваний.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Социально-бытовое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Социально-психологическое направление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:rsid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рамках программы адаптационных мероприятий для 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02807" w:rsidRPr="00B02807" w:rsidRDefault="00B02807" w:rsidP="006B59F2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</w:rPr>
        <w:t>6.3. Рабочая программа воспитания и календарный план воспитательной работы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В соответствии с требованиями Федерального закона от </w:t>
      </w:r>
      <w:proofErr w:type="gram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29.12.2012  №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273-ФЗ "Об образовании в Российской Федерации" в состав ОПОП ВО входит рабочая программа воспитания и календарный план воспитательной работы.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(принципы, методические подходы, цель, задачи, направления, формы, средства и методы воспитания, планируемые результаты и др.).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представлены в Приложении к ОПОП № </w:t>
      </w:r>
      <w:proofErr w:type="gramStart"/>
      <w:r w:rsidR="00CA243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10 </w:t>
      </w: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</w:t>
      </w:r>
      <w:proofErr w:type="gram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хранятся на кафедре, за которой закреплена данная ОПОП ВО.</w:t>
      </w:r>
    </w:p>
    <w:p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учитывает особенности реализации ОПОП ВО.</w:t>
      </w:r>
    </w:p>
    <w:p w:rsidR="00B02807" w:rsidRPr="00B02807" w:rsidRDefault="00B02807" w:rsidP="00B0280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B02807" w:rsidRP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C7E" w:rsidRDefault="00BE3C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C7E" w:rsidRDefault="00BE3C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C7E" w:rsidRDefault="00BE3C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229" w:rsidRPr="004F7229" w:rsidRDefault="004F7229" w:rsidP="004F7229">
      <w:pPr>
        <w:spacing w:before="66" w:line="256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Министерство науки и высшего образования Российской Федерации</w:t>
      </w:r>
    </w:p>
    <w:p w:rsidR="004F7229" w:rsidRPr="004F7229" w:rsidRDefault="004F7229" w:rsidP="004F7229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:rsidR="004F7229" w:rsidRPr="004F7229" w:rsidRDefault="004F7229" w:rsidP="004F7229">
      <w:pPr>
        <w:spacing w:line="256" w:lineRule="auto"/>
        <w:ind w:left="1049" w:right="2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4F7229" w:rsidRPr="004F7229" w:rsidRDefault="004F7229" w:rsidP="004F7229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4F7229" w:rsidRPr="004F7229" w:rsidTr="004F7229">
        <w:trPr>
          <w:trHeight w:val="1535"/>
        </w:trPr>
        <w:tc>
          <w:tcPr>
            <w:tcW w:w="4346" w:type="dxa"/>
            <w:hideMark/>
          </w:tcPr>
          <w:p w:rsidR="004F7229" w:rsidRPr="004F7229" w:rsidRDefault="004F7229" w:rsidP="004F7229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Рассмотрено и одобрено</w:t>
            </w:r>
          </w:p>
          <w:p w:rsidR="004F7229" w:rsidRPr="004F7229" w:rsidRDefault="004F7229" w:rsidP="004F7229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 заседании Ученого совета филиала</w:t>
            </w:r>
          </w:p>
          <w:p w:rsidR="004F7229" w:rsidRPr="004F7229" w:rsidRDefault="004F7229" w:rsidP="004F7229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«22» июня 2021 г.</w:t>
            </w:r>
          </w:p>
          <w:p w:rsidR="004F7229" w:rsidRPr="004F7229" w:rsidRDefault="004F7229" w:rsidP="004F7229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Протокол № 6</w:t>
            </w:r>
          </w:p>
        </w:tc>
        <w:tc>
          <w:tcPr>
            <w:tcW w:w="4380" w:type="dxa"/>
          </w:tcPr>
          <w:p w:rsidR="004F7229" w:rsidRPr="004F7229" w:rsidRDefault="004F7229" w:rsidP="004F7229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F7229" w:rsidRPr="007E1B07" w:rsidRDefault="004F7229" w:rsidP="004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:rsidR="004F7229" w:rsidRPr="007E1B07" w:rsidRDefault="004F7229" w:rsidP="004F7229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15.03.05 «Конструкторско-технологическое обеспечение машиностроительных производств» 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профиль «Технология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машиностроения»(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3+)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4F7229" w:rsidRPr="00155926" w:rsidRDefault="004F7229" w:rsidP="00155926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:rsidR="004F7229" w:rsidRPr="004F7229" w:rsidRDefault="004F7229" w:rsidP="004F7229">
      <w:pPr>
        <w:spacing w:before="3" w:after="1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F7229" w:rsidRPr="004F7229" w:rsidTr="004F7229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29" w:rsidRPr="004F7229" w:rsidRDefault="004F7229" w:rsidP="004F7229">
            <w:pPr>
              <w:ind w:right="120" w:firstLine="1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высшего</w:t>
            </w: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образования</w:t>
            </w:r>
          </w:p>
          <w:p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F7229" w:rsidRPr="004F7229" w:rsidTr="004F7229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29" w:rsidRPr="004F7229" w:rsidRDefault="004F7229" w:rsidP="004F7229">
            <w:pPr>
              <w:ind w:left="130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Изменение или дополнение учебно-методических материалов, фонда оценочных средств, обеспечивающих реализацию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29">
              <w:rPr>
                <w:rFonts w:ascii="Times New Roman" w:hAnsi="Times New Roman"/>
                <w:sz w:val="24"/>
                <w:szCs w:val="24"/>
              </w:rPr>
              <w:t>актуализация фонда оценочных средств;</w:t>
            </w:r>
          </w:p>
          <w:p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рабочих программ в соответствии с:</w:t>
            </w:r>
          </w:p>
          <w:p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Положением о практической подготовке обучающихся в ФГБОУ ВО «Псковский государственный университет», утвержденное  приказом и.о. ректора 29 октября 2020 г.№ 542.</w:t>
            </w:r>
          </w:p>
        </w:tc>
      </w:tr>
      <w:tr w:rsidR="004F7229" w:rsidRPr="004F7229" w:rsidTr="004F7229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29" w:rsidRPr="004F7229" w:rsidRDefault="004F7229" w:rsidP="004F7229">
            <w:pPr>
              <w:ind w:left="13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29" w:rsidRPr="004F7229" w:rsidRDefault="004F7229" w:rsidP="004F7229">
            <w:pPr>
              <w:numPr>
                <w:ilvl w:val="0"/>
                <w:numId w:val="13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4F7229" w:rsidRPr="004F7229" w:rsidRDefault="004F7229" w:rsidP="004F7229">
            <w:pPr>
              <w:ind w:left="883"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F7229" w:rsidRPr="004F7229" w:rsidRDefault="004F7229" w:rsidP="004F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C7E" w:rsidRDefault="00BE3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3C7E" w:rsidRPr="00BE3C7E" w:rsidRDefault="00BE3C7E" w:rsidP="00BE3C7E">
      <w:pPr>
        <w:spacing w:before="66"/>
        <w:ind w:right="10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</w:t>
      </w:r>
      <w:r w:rsidRPr="00BE3C7E">
        <w:rPr>
          <w:rFonts w:ascii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BE3C7E" w:rsidRPr="00BE3C7E" w:rsidRDefault="00BE3C7E" w:rsidP="00BE3C7E">
      <w:pPr>
        <w:pStyle w:val="a5"/>
        <w:spacing w:before="5" w:line="274" w:lineRule="exact"/>
        <w:ind w:left="1049" w:right="713"/>
        <w:jc w:val="center"/>
      </w:pPr>
      <w:r w:rsidRPr="00BE3C7E">
        <w:t>Филиал</w:t>
      </w:r>
    </w:p>
    <w:p w:rsidR="00BE3C7E" w:rsidRPr="00BE3C7E" w:rsidRDefault="00BE3C7E" w:rsidP="00BE3C7E">
      <w:pPr>
        <w:ind w:left="1049" w:right="295"/>
        <w:jc w:val="center"/>
        <w:rPr>
          <w:rFonts w:ascii="Times New Roman" w:hAnsi="Times New Roman" w:cs="Times New Roman"/>
          <w:sz w:val="24"/>
        </w:rPr>
      </w:pPr>
      <w:r w:rsidRPr="00BE3C7E">
        <w:rPr>
          <w:rFonts w:ascii="Times New Roman" w:hAnsi="Times New Roman" w:cs="Times New Roman"/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BE3C7E" w:rsidRPr="00BE3C7E" w:rsidRDefault="00BE3C7E" w:rsidP="00BE3C7E">
      <w:pPr>
        <w:pStyle w:val="a5"/>
        <w:spacing w:before="3"/>
        <w:ind w:left="1049" w:right="358"/>
        <w:jc w:val="center"/>
      </w:pPr>
      <w:r w:rsidRPr="00BE3C7E">
        <w:t>в г. Великие Луки Псковской области</w:t>
      </w:r>
    </w:p>
    <w:p w:rsidR="00BE3C7E" w:rsidRDefault="00BE3C7E" w:rsidP="00BE3C7E">
      <w:pPr>
        <w:rPr>
          <w:b/>
          <w:sz w:val="20"/>
        </w:rPr>
      </w:pPr>
    </w:p>
    <w:p w:rsidR="00BE3C7E" w:rsidRDefault="00BE3C7E" w:rsidP="00BE3C7E">
      <w:pPr>
        <w:rPr>
          <w:b/>
          <w:sz w:val="20"/>
        </w:rPr>
      </w:pPr>
    </w:p>
    <w:p w:rsidR="00BE3C7E" w:rsidRDefault="00BE3C7E" w:rsidP="00BE3C7E">
      <w:pPr>
        <w:rPr>
          <w:b/>
          <w:sz w:val="20"/>
        </w:rPr>
      </w:pPr>
    </w:p>
    <w:p w:rsidR="00BE3C7E" w:rsidRDefault="00BE3C7E" w:rsidP="00BE3C7E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BE3C7E" w:rsidTr="00BE3C7E">
        <w:trPr>
          <w:trHeight w:val="1535"/>
        </w:trPr>
        <w:tc>
          <w:tcPr>
            <w:tcW w:w="4346" w:type="dxa"/>
            <w:hideMark/>
          </w:tcPr>
          <w:p w:rsidR="00BE3C7E" w:rsidRPr="00BE3C7E" w:rsidRDefault="00BE3C7E">
            <w:pPr>
              <w:pStyle w:val="TableParagraph"/>
              <w:spacing w:line="266" w:lineRule="exact"/>
              <w:ind w:left="200"/>
              <w:rPr>
                <w:sz w:val="24"/>
                <w:lang w:val="ru-RU" w:eastAsia="en-US"/>
              </w:rPr>
            </w:pPr>
            <w:r w:rsidRPr="00BE3C7E">
              <w:rPr>
                <w:sz w:val="24"/>
                <w:lang w:val="ru-RU" w:eastAsia="en-US"/>
              </w:rPr>
              <w:t>Рассмотрено и одобрено</w:t>
            </w:r>
          </w:p>
          <w:p w:rsidR="00BE3C7E" w:rsidRPr="00BE3C7E" w:rsidRDefault="00BE3C7E">
            <w:pPr>
              <w:pStyle w:val="TableParagraph"/>
              <w:spacing w:before="41" w:line="276" w:lineRule="auto"/>
              <w:ind w:left="200" w:right="335"/>
              <w:rPr>
                <w:sz w:val="24"/>
                <w:lang w:val="ru-RU" w:eastAsia="en-US"/>
              </w:rPr>
            </w:pPr>
            <w:r w:rsidRPr="00BE3C7E">
              <w:rPr>
                <w:sz w:val="24"/>
                <w:lang w:val="ru-RU" w:eastAsia="en-US"/>
              </w:rPr>
              <w:t>на заседании Ученого совета филиала</w:t>
            </w:r>
          </w:p>
          <w:p w:rsidR="00BE3C7E" w:rsidRDefault="00BE3C7E">
            <w:pPr>
              <w:pStyle w:val="TableParagraph"/>
              <w:spacing w:before="1"/>
              <w:ind w:left="20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«21» </w:t>
            </w:r>
            <w:proofErr w:type="spellStart"/>
            <w:r>
              <w:rPr>
                <w:sz w:val="24"/>
                <w:lang w:eastAsia="en-US"/>
              </w:rPr>
              <w:t>июня</w:t>
            </w:r>
            <w:proofErr w:type="spellEnd"/>
            <w:r>
              <w:rPr>
                <w:sz w:val="24"/>
                <w:lang w:eastAsia="en-US"/>
              </w:rPr>
              <w:t xml:space="preserve"> 2022 г.</w:t>
            </w:r>
          </w:p>
          <w:p w:rsidR="00BE3C7E" w:rsidRDefault="00BE3C7E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5</w:t>
            </w:r>
          </w:p>
        </w:tc>
        <w:tc>
          <w:tcPr>
            <w:tcW w:w="4380" w:type="dxa"/>
          </w:tcPr>
          <w:p w:rsidR="00BE3C7E" w:rsidRDefault="00BE3C7E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BE3C7E" w:rsidRDefault="00BE3C7E" w:rsidP="00BE3C7E">
      <w:pPr>
        <w:spacing w:before="8"/>
        <w:rPr>
          <w:rFonts w:eastAsia="Times New Roman"/>
          <w:b/>
          <w:sz w:val="19"/>
          <w:lang w:eastAsia="ru-RU" w:bidi="ru-RU"/>
        </w:rPr>
      </w:pPr>
    </w:p>
    <w:p w:rsidR="00BE3C7E" w:rsidRDefault="00BE3C7E" w:rsidP="00BE3C7E">
      <w:pPr>
        <w:pStyle w:val="a5"/>
        <w:spacing w:before="90"/>
        <w:ind w:left="1049" w:right="311"/>
        <w:jc w:val="center"/>
      </w:pPr>
      <w:r>
        <w:t>ЛИСТ ИЗМЕНЕНИЙ № 1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15.03.05 «Конструкторско-технологическое обеспечение машиностроительных производств» 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профиль «Технология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машиностроения»(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3+)</w:t>
      </w:r>
    </w:p>
    <w:p w:rsidR="00BE3C7E" w:rsidRDefault="00BE3C7E" w:rsidP="00BE3C7E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:rsidR="00BE3C7E" w:rsidRDefault="00BE3C7E" w:rsidP="00BE3C7E">
      <w:pPr>
        <w:pStyle w:val="a5"/>
        <w:ind w:left="1049" w:right="308"/>
        <w:jc w:val="center"/>
      </w:pPr>
      <w:bookmarkStart w:id="10" w:name="_GoBack"/>
      <w:bookmarkEnd w:id="10"/>
      <w:r>
        <w:t>на 2022-2023 уч. год</w:t>
      </w:r>
    </w:p>
    <w:p w:rsidR="00BE3C7E" w:rsidRDefault="00BE3C7E" w:rsidP="00BE3C7E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BE3C7E" w:rsidRPr="00BE3C7E" w:rsidTr="00BE3C7E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7E" w:rsidRPr="00BE3C7E" w:rsidRDefault="00BE3C7E">
            <w:pPr>
              <w:ind w:right="120" w:firstLine="13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E3C7E"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 w:rsidRPr="00BE3C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E3C7E">
              <w:rPr>
                <w:rFonts w:ascii="Times New Roman" w:hAnsi="Times New Roman" w:cs="Times New Roman"/>
                <w:b/>
              </w:rPr>
              <w:t>обновлений</w:t>
            </w:r>
            <w:proofErr w:type="spellEnd"/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E3C7E">
              <w:rPr>
                <w:rFonts w:ascii="Times New Roman" w:hAnsi="Times New Roman" w:cs="Times New Roman"/>
                <w:b/>
                <w:lang w:val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среднего профессионального образования</w:t>
            </w:r>
          </w:p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E3C7E" w:rsidRPr="00BE3C7E" w:rsidTr="00BE3C7E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C7E" w:rsidRPr="00BE3C7E" w:rsidRDefault="00BE3C7E">
            <w:pPr>
              <w:ind w:left="130" w:right="120"/>
              <w:jc w:val="both"/>
              <w:rPr>
                <w:rFonts w:ascii="Times New Roman" w:hAnsi="Times New Roman" w:cs="Times New Roman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BE3C7E">
              <w:rPr>
                <w:rFonts w:ascii="Times New Roman" w:hAnsi="Times New Roman" w:cs="Times New Roman"/>
              </w:rPr>
              <w:t>ОПОП (ППССЗ)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>Актуализация рабочей программы воспитания и календарного плана воспитательной работы на 2022-2023 учебный год.</w:t>
            </w:r>
          </w:p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BE3C7E" w:rsidRPr="00BE3C7E" w:rsidRDefault="00BE3C7E">
            <w:pPr>
              <w:ind w:left="163" w:right="228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3C7E" w:rsidRPr="00BE3C7E" w:rsidTr="00BE3C7E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C7E" w:rsidRPr="00BE3C7E" w:rsidRDefault="00BE3C7E">
            <w:pPr>
              <w:ind w:left="130" w:right="120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>Изменение ресурсного обеспечения реализации ОПОП (ППССЗ)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7E" w:rsidRPr="00BE3C7E" w:rsidRDefault="00BE3C7E">
            <w:pPr>
              <w:ind w:left="163" w:right="228"/>
              <w:rPr>
                <w:rFonts w:ascii="Times New Roman" w:hAnsi="Times New Roman" w:cs="Times New Roman"/>
                <w:lang w:val="ru-RU"/>
              </w:rPr>
            </w:pPr>
            <w:r w:rsidRPr="00BE3C7E">
              <w:rPr>
                <w:rFonts w:ascii="Times New Roman" w:hAnsi="Times New Roman" w:cs="Times New Roman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BE3C7E" w:rsidRPr="00BE3C7E" w:rsidRDefault="00BE3C7E">
            <w:pPr>
              <w:ind w:left="163" w:right="22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E3C7E" w:rsidRDefault="00BE3C7E" w:rsidP="00BE3C7E">
      <w:pPr>
        <w:rPr>
          <w:rFonts w:eastAsia="Times New Roman"/>
          <w:lang w:eastAsia="ru-RU" w:bidi="ru-RU"/>
        </w:rPr>
      </w:pPr>
    </w:p>
    <w:p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7229" w:rsidSect="00F6306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 w15:restartNumberingAfterBreak="0">
    <w:nsid w:val="0000798B"/>
    <w:multiLevelType w:val="hybridMultilevel"/>
    <w:tmpl w:val="7A825352"/>
    <w:lvl w:ilvl="0" w:tplc="C4DA8FDE">
      <w:start w:val="1"/>
      <w:numFmt w:val="bullet"/>
      <w:lvlText w:val="•"/>
      <w:lvlJc w:val="left"/>
      <w:pPr>
        <w:ind w:left="0" w:firstLine="0"/>
      </w:pPr>
    </w:lvl>
    <w:lvl w:ilvl="1" w:tplc="B3D43D40">
      <w:numFmt w:val="decimal"/>
      <w:lvlText w:val=""/>
      <w:lvlJc w:val="left"/>
      <w:pPr>
        <w:ind w:left="0" w:firstLine="0"/>
      </w:pPr>
    </w:lvl>
    <w:lvl w:ilvl="2" w:tplc="4B1622C2">
      <w:numFmt w:val="decimal"/>
      <w:lvlText w:val=""/>
      <w:lvlJc w:val="left"/>
      <w:pPr>
        <w:ind w:left="0" w:firstLine="0"/>
      </w:pPr>
    </w:lvl>
    <w:lvl w:ilvl="3" w:tplc="F0DE225E">
      <w:numFmt w:val="decimal"/>
      <w:lvlText w:val=""/>
      <w:lvlJc w:val="left"/>
      <w:pPr>
        <w:ind w:left="0" w:firstLine="0"/>
      </w:pPr>
    </w:lvl>
    <w:lvl w:ilvl="4" w:tplc="B7585ECE">
      <w:numFmt w:val="decimal"/>
      <w:lvlText w:val=""/>
      <w:lvlJc w:val="left"/>
      <w:pPr>
        <w:ind w:left="0" w:firstLine="0"/>
      </w:pPr>
    </w:lvl>
    <w:lvl w:ilvl="5" w:tplc="65A29630">
      <w:numFmt w:val="decimal"/>
      <w:lvlText w:val=""/>
      <w:lvlJc w:val="left"/>
      <w:pPr>
        <w:ind w:left="0" w:firstLine="0"/>
      </w:pPr>
    </w:lvl>
    <w:lvl w:ilvl="6" w:tplc="1B8409FA">
      <w:numFmt w:val="decimal"/>
      <w:lvlText w:val=""/>
      <w:lvlJc w:val="left"/>
      <w:pPr>
        <w:ind w:left="0" w:firstLine="0"/>
      </w:pPr>
    </w:lvl>
    <w:lvl w:ilvl="7" w:tplc="F8E05414">
      <w:numFmt w:val="decimal"/>
      <w:lvlText w:val=""/>
      <w:lvlJc w:val="left"/>
      <w:pPr>
        <w:ind w:left="0" w:firstLine="0"/>
      </w:pPr>
    </w:lvl>
    <w:lvl w:ilvl="8" w:tplc="D484806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2F5D"/>
    <w:multiLevelType w:val="hybridMultilevel"/>
    <w:tmpl w:val="5F82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46DAC"/>
    <w:multiLevelType w:val="hybridMultilevel"/>
    <w:tmpl w:val="74D0A8F8"/>
    <w:lvl w:ilvl="0" w:tplc="0F6CF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38212F"/>
    <w:multiLevelType w:val="hybridMultilevel"/>
    <w:tmpl w:val="5386AEF2"/>
    <w:lvl w:ilvl="0" w:tplc="F7D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63"/>
    <w:rsid w:val="00085600"/>
    <w:rsid w:val="00093984"/>
    <w:rsid w:val="000C45C8"/>
    <w:rsid w:val="00155926"/>
    <w:rsid w:val="00170E1C"/>
    <w:rsid w:val="001B4AAD"/>
    <w:rsid w:val="00205F6B"/>
    <w:rsid w:val="00274791"/>
    <w:rsid w:val="002A5191"/>
    <w:rsid w:val="002E0082"/>
    <w:rsid w:val="002F57A2"/>
    <w:rsid w:val="00312D97"/>
    <w:rsid w:val="00376038"/>
    <w:rsid w:val="003A0C26"/>
    <w:rsid w:val="0043493F"/>
    <w:rsid w:val="00470A64"/>
    <w:rsid w:val="004F7229"/>
    <w:rsid w:val="0051370A"/>
    <w:rsid w:val="00527614"/>
    <w:rsid w:val="00540C4D"/>
    <w:rsid w:val="00553309"/>
    <w:rsid w:val="00563A2D"/>
    <w:rsid w:val="00566DB7"/>
    <w:rsid w:val="005D19B4"/>
    <w:rsid w:val="00663D03"/>
    <w:rsid w:val="006B59F2"/>
    <w:rsid w:val="006D4792"/>
    <w:rsid w:val="0076085F"/>
    <w:rsid w:val="0077223E"/>
    <w:rsid w:val="007B6A04"/>
    <w:rsid w:val="007E1B07"/>
    <w:rsid w:val="008842D3"/>
    <w:rsid w:val="008A7DDB"/>
    <w:rsid w:val="008C2269"/>
    <w:rsid w:val="008D7DDE"/>
    <w:rsid w:val="008F596D"/>
    <w:rsid w:val="00922F5F"/>
    <w:rsid w:val="009410E3"/>
    <w:rsid w:val="00964F2A"/>
    <w:rsid w:val="009900BF"/>
    <w:rsid w:val="009A4318"/>
    <w:rsid w:val="009A757B"/>
    <w:rsid w:val="009B77F1"/>
    <w:rsid w:val="009C51E0"/>
    <w:rsid w:val="00A01A92"/>
    <w:rsid w:val="00A67B3A"/>
    <w:rsid w:val="00A91204"/>
    <w:rsid w:val="00AD7E32"/>
    <w:rsid w:val="00AF6278"/>
    <w:rsid w:val="00B02807"/>
    <w:rsid w:val="00B40E21"/>
    <w:rsid w:val="00B52FF6"/>
    <w:rsid w:val="00B56C8C"/>
    <w:rsid w:val="00B617EB"/>
    <w:rsid w:val="00BE3C7E"/>
    <w:rsid w:val="00C719A7"/>
    <w:rsid w:val="00C74AE8"/>
    <w:rsid w:val="00C979F8"/>
    <w:rsid w:val="00CA243A"/>
    <w:rsid w:val="00CA36CB"/>
    <w:rsid w:val="00D220C4"/>
    <w:rsid w:val="00EA4D6F"/>
    <w:rsid w:val="00F16988"/>
    <w:rsid w:val="00F1723A"/>
    <w:rsid w:val="00F6306A"/>
    <w:rsid w:val="00FB5970"/>
    <w:rsid w:val="00FC2F94"/>
    <w:rsid w:val="00FE1C6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6E94"/>
  <w15:docId w15:val="{720E48C0-4653-47C2-A971-43819D49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7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5CF6-EA44-4A36-B5CB-8A845A91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ПсковГУ</Company>
  <LinksUpToDate>false</LinksUpToDate>
  <CharactersWithSpaces>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Пользователь</cp:lastModifiedBy>
  <cp:revision>4</cp:revision>
  <cp:lastPrinted>2021-06-21T05:54:00Z</cp:lastPrinted>
  <dcterms:created xsi:type="dcterms:W3CDTF">2022-08-31T12:52:00Z</dcterms:created>
  <dcterms:modified xsi:type="dcterms:W3CDTF">2022-08-31T12:55:00Z</dcterms:modified>
</cp:coreProperties>
</file>